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1D" w:rsidRPr="00E5714A" w:rsidRDefault="00A9431D" w:rsidP="00E5714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5714A">
        <w:rPr>
          <w:rFonts w:ascii="Arial" w:hAnsi="Arial" w:cs="Arial"/>
          <w:sz w:val="20"/>
          <w:szCs w:val="20"/>
        </w:rPr>
        <w:t>It is estimated that over 5 billion devices are connected to the Internet today. In the next 5 to 10 years, estimates are between 15 and 50 billion. The foll</w:t>
      </w:r>
      <w:bookmarkStart w:id="0" w:name="_GoBack"/>
      <w:bookmarkEnd w:id="0"/>
      <w:r w:rsidRPr="00E5714A">
        <w:rPr>
          <w:rFonts w:ascii="Arial" w:hAnsi="Arial" w:cs="Arial"/>
          <w:sz w:val="20"/>
          <w:szCs w:val="20"/>
        </w:rPr>
        <w:t xml:space="preserve">owing list represents a sampling of the types of devices that can be connected to the Internet. Consider the different types of devices that can be on a network, the different business value they may provide (if any), and any security concerns </w:t>
      </w:r>
      <w:r w:rsidR="00472266">
        <w:rPr>
          <w:rFonts w:ascii="Arial" w:hAnsi="Arial" w:cs="Arial"/>
          <w:sz w:val="20"/>
          <w:szCs w:val="20"/>
        </w:rPr>
        <w:t xml:space="preserve">and mitigation strategies </w:t>
      </w:r>
      <w:r w:rsidRPr="00E5714A">
        <w:rPr>
          <w:rFonts w:ascii="Arial" w:hAnsi="Arial" w:cs="Arial"/>
          <w:sz w:val="20"/>
          <w:szCs w:val="20"/>
        </w:rPr>
        <w:t>associated with them.</w:t>
      </w:r>
    </w:p>
    <w:p w:rsidR="00A9431D" w:rsidRPr="00E5714A" w:rsidRDefault="00A9431D" w:rsidP="00E5714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9431D" w:rsidRPr="00E5714A" w:rsidRDefault="00A9431D" w:rsidP="00E5714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5714A">
        <w:rPr>
          <w:rFonts w:ascii="Arial" w:hAnsi="Arial" w:cs="Arial"/>
          <w:b/>
          <w:sz w:val="20"/>
          <w:szCs w:val="20"/>
        </w:rPr>
        <w:t>Possible Host</w:t>
      </w:r>
      <w:r w:rsidR="00E5714A" w:rsidRPr="00E5714A">
        <w:rPr>
          <w:rFonts w:ascii="Arial" w:hAnsi="Arial" w:cs="Arial"/>
          <w:b/>
          <w:sz w:val="20"/>
          <w:szCs w:val="20"/>
        </w:rPr>
        <w:t>s</w:t>
      </w:r>
    </w:p>
    <w:p w:rsidR="00831961" w:rsidRPr="00E5714A" w:rsidRDefault="00831961" w:rsidP="00E5714A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5714A">
        <w:rPr>
          <w:rFonts w:ascii="Arial" w:hAnsi="Arial" w:cs="Arial"/>
          <w:sz w:val="20"/>
          <w:szCs w:val="20"/>
        </w:rPr>
        <w:t>Desktop</w:t>
      </w:r>
    </w:p>
    <w:p w:rsidR="00831961" w:rsidRPr="00E5714A" w:rsidRDefault="00831961" w:rsidP="00E5714A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5714A">
        <w:rPr>
          <w:rFonts w:ascii="Arial" w:hAnsi="Arial" w:cs="Arial"/>
          <w:sz w:val="20"/>
          <w:szCs w:val="20"/>
        </w:rPr>
        <w:t>Laptop</w:t>
      </w:r>
    </w:p>
    <w:p w:rsidR="00831961" w:rsidRPr="00E5714A" w:rsidRDefault="00831961" w:rsidP="00E5714A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5714A">
        <w:rPr>
          <w:rFonts w:ascii="Arial" w:hAnsi="Arial" w:cs="Arial"/>
          <w:sz w:val="20"/>
          <w:szCs w:val="20"/>
        </w:rPr>
        <w:t>Server</w:t>
      </w:r>
    </w:p>
    <w:p w:rsidR="00831961" w:rsidRPr="00E5714A" w:rsidRDefault="00831961" w:rsidP="00E5714A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5714A">
        <w:rPr>
          <w:rFonts w:ascii="Arial" w:hAnsi="Arial" w:cs="Arial"/>
          <w:sz w:val="20"/>
          <w:szCs w:val="20"/>
        </w:rPr>
        <w:t>Netbook</w:t>
      </w:r>
    </w:p>
    <w:p w:rsidR="00831961" w:rsidRPr="00E5714A" w:rsidRDefault="00831961" w:rsidP="00E5714A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5714A">
        <w:rPr>
          <w:rFonts w:ascii="Arial" w:hAnsi="Arial" w:cs="Arial"/>
          <w:sz w:val="20"/>
          <w:szCs w:val="20"/>
        </w:rPr>
        <w:t>Tablet</w:t>
      </w:r>
    </w:p>
    <w:p w:rsidR="00831961" w:rsidRPr="00E5714A" w:rsidRDefault="00831961" w:rsidP="00E5714A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5714A">
        <w:rPr>
          <w:rFonts w:ascii="Arial" w:hAnsi="Arial" w:cs="Arial"/>
          <w:sz w:val="20"/>
          <w:szCs w:val="20"/>
        </w:rPr>
        <w:t>Firewall</w:t>
      </w:r>
    </w:p>
    <w:p w:rsidR="00831961" w:rsidRPr="00E5714A" w:rsidRDefault="00831961" w:rsidP="00E5714A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5714A">
        <w:rPr>
          <w:rFonts w:ascii="Arial" w:hAnsi="Arial" w:cs="Arial"/>
          <w:sz w:val="20"/>
          <w:szCs w:val="20"/>
        </w:rPr>
        <w:t>Router</w:t>
      </w:r>
    </w:p>
    <w:p w:rsidR="00831961" w:rsidRPr="00E5714A" w:rsidRDefault="00831961" w:rsidP="00E5714A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5714A">
        <w:rPr>
          <w:rFonts w:ascii="Arial" w:hAnsi="Arial" w:cs="Arial"/>
          <w:sz w:val="20"/>
          <w:szCs w:val="20"/>
        </w:rPr>
        <w:t>Switch</w:t>
      </w:r>
    </w:p>
    <w:p w:rsidR="00831961" w:rsidRPr="00E5714A" w:rsidRDefault="00831961" w:rsidP="00E5714A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5714A">
        <w:rPr>
          <w:rFonts w:ascii="Arial" w:hAnsi="Arial" w:cs="Arial"/>
          <w:sz w:val="20"/>
          <w:szCs w:val="20"/>
        </w:rPr>
        <w:t>Wireless access point</w:t>
      </w:r>
      <w:r w:rsidR="002D2227">
        <w:rPr>
          <w:rFonts w:ascii="Arial" w:hAnsi="Arial" w:cs="Arial"/>
          <w:sz w:val="20"/>
          <w:szCs w:val="20"/>
        </w:rPr>
        <w:t xml:space="preserve"> (WAP)</w:t>
      </w:r>
    </w:p>
    <w:p w:rsidR="00831961" w:rsidRPr="00E5714A" w:rsidRDefault="00831961" w:rsidP="00E5714A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5714A">
        <w:rPr>
          <w:rFonts w:ascii="Arial" w:hAnsi="Arial" w:cs="Arial"/>
          <w:sz w:val="20"/>
          <w:szCs w:val="20"/>
        </w:rPr>
        <w:t>Printer</w:t>
      </w:r>
    </w:p>
    <w:p w:rsidR="00831961" w:rsidRPr="00E5714A" w:rsidRDefault="00831961" w:rsidP="00E5714A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5714A">
        <w:rPr>
          <w:rFonts w:ascii="Arial" w:hAnsi="Arial" w:cs="Arial"/>
          <w:sz w:val="20"/>
          <w:szCs w:val="20"/>
        </w:rPr>
        <w:t>Scanner</w:t>
      </w:r>
    </w:p>
    <w:p w:rsidR="00831961" w:rsidRPr="00E5714A" w:rsidRDefault="00831961" w:rsidP="00E5714A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5714A">
        <w:rPr>
          <w:rFonts w:ascii="Arial" w:hAnsi="Arial" w:cs="Arial"/>
          <w:sz w:val="20"/>
          <w:szCs w:val="20"/>
        </w:rPr>
        <w:t>Copier</w:t>
      </w:r>
    </w:p>
    <w:p w:rsidR="00831961" w:rsidRPr="00E5714A" w:rsidRDefault="00E5714A" w:rsidP="00E5714A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5714A">
        <w:rPr>
          <w:rStyle w:val="Emphasis"/>
          <w:rFonts w:ascii="Arial" w:hAnsi="Arial" w:cs="Arial"/>
          <w:b w:val="0"/>
          <w:sz w:val="20"/>
          <w:szCs w:val="20"/>
        </w:rPr>
        <w:t>Personal digital assistants</w:t>
      </w:r>
      <w:r w:rsidRPr="00E5714A">
        <w:rPr>
          <w:rFonts w:ascii="Arial" w:hAnsi="Arial" w:cs="Arial"/>
          <w:sz w:val="20"/>
          <w:szCs w:val="20"/>
        </w:rPr>
        <w:t xml:space="preserve"> (</w:t>
      </w:r>
      <w:r w:rsidR="00831961" w:rsidRPr="00E5714A">
        <w:rPr>
          <w:rFonts w:ascii="Arial" w:hAnsi="Arial" w:cs="Arial"/>
          <w:sz w:val="20"/>
          <w:szCs w:val="20"/>
        </w:rPr>
        <w:t>PDAs</w:t>
      </w:r>
      <w:r w:rsidRPr="00E5714A">
        <w:rPr>
          <w:rFonts w:ascii="Arial" w:hAnsi="Arial" w:cs="Arial"/>
          <w:sz w:val="20"/>
          <w:szCs w:val="20"/>
        </w:rPr>
        <w:t>)</w:t>
      </w:r>
    </w:p>
    <w:p w:rsidR="00831961" w:rsidRPr="00E5714A" w:rsidRDefault="00831961" w:rsidP="00E5714A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5714A">
        <w:rPr>
          <w:rFonts w:ascii="Arial" w:hAnsi="Arial" w:cs="Arial"/>
          <w:sz w:val="20"/>
          <w:szCs w:val="20"/>
        </w:rPr>
        <w:t>Webcam</w:t>
      </w:r>
    </w:p>
    <w:p w:rsidR="00831961" w:rsidRPr="00E5714A" w:rsidRDefault="00831961" w:rsidP="00E5714A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5714A">
        <w:rPr>
          <w:rFonts w:ascii="Arial" w:hAnsi="Arial" w:cs="Arial"/>
          <w:sz w:val="20"/>
          <w:szCs w:val="20"/>
        </w:rPr>
        <w:t>Camera</w:t>
      </w:r>
    </w:p>
    <w:p w:rsidR="00831961" w:rsidRPr="00E5714A" w:rsidRDefault="00831961" w:rsidP="00E5714A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5714A">
        <w:rPr>
          <w:rFonts w:ascii="Arial" w:hAnsi="Arial" w:cs="Arial"/>
          <w:sz w:val="20"/>
          <w:szCs w:val="20"/>
        </w:rPr>
        <w:t>Television</w:t>
      </w:r>
    </w:p>
    <w:p w:rsidR="00831961" w:rsidRPr="00E5714A" w:rsidRDefault="00831961" w:rsidP="00E5714A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5714A">
        <w:rPr>
          <w:rFonts w:ascii="Arial" w:hAnsi="Arial" w:cs="Arial"/>
          <w:sz w:val="20"/>
          <w:szCs w:val="20"/>
        </w:rPr>
        <w:t>Game console</w:t>
      </w:r>
    </w:p>
    <w:p w:rsidR="00831961" w:rsidRPr="00E5714A" w:rsidRDefault="00831961" w:rsidP="00E5714A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5714A">
        <w:rPr>
          <w:rFonts w:ascii="Arial" w:hAnsi="Arial" w:cs="Arial"/>
          <w:sz w:val="20"/>
          <w:szCs w:val="20"/>
        </w:rPr>
        <w:t>Smartphone</w:t>
      </w:r>
    </w:p>
    <w:p w:rsidR="00831961" w:rsidRPr="00E5714A" w:rsidRDefault="00831961" w:rsidP="00E5714A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5714A">
        <w:rPr>
          <w:rFonts w:ascii="Arial" w:hAnsi="Arial" w:cs="Arial"/>
          <w:sz w:val="20"/>
          <w:szCs w:val="20"/>
        </w:rPr>
        <w:t>Cell phone</w:t>
      </w:r>
    </w:p>
    <w:p w:rsidR="00831961" w:rsidRPr="00E5714A" w:rsidRDefault="00831961" w:rsidP="00E5714A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5714A">
        <w:rPr>
          <w:rFonts w:ascii="Arial" w:hAnsi="Arial" w:cs="Arial"/>
          <w:sz w:val="20"/>
          <w:szCs w:val="20"/>
        </w:rPr>
        <w:t>E-reader</w:t>
      </w:r>
    </w:p>
    <w:p w:rsidR="00831961" w:rsidRPr="00E5714A" w:rsidRDefault="00831961" w:rsidP="00E5714A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5714A">
        <w:rPr>
          <w:rFonts w:ascii="Arial" w:hAnsi="Arial" w:cs="Arial"/>
          <w:sz w:val="20"/>
          <w:szCs w:val="20"/>
        </w:rPr>
        <w:t>Medical devices, such as insulin pumps, blood sugar monitors, and blood pressure monitors</w:t>
      </w:r>
    </w:p>
    <w:p w:rsidR="00831961" w:rsidRPr="00E5714A" w:rsidRDefault="00831961" w:rsidP="00E5714A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E5714A">
        <w:rPr>
          <w:rFonts w:ascii="Arial" w:hAnsi="Arial" w:cs="Arial"/>
          <w:sz w:val="20"/>
          <w:szCs w:val="20"/>
        </w:rPr>
        <w:t>Smartgrid</w:t>
      </w:r>
      <w:proofErr w:type="spellEnd"/>
    </w:p>
    <w:p w:rsidR="00A9431D" w:rsidRPr="00E5714A" w:rsidRDefault="00A9431D" w:rsidP="00E5714A">
      <w:pPr>
        <w:spacing w:after="0" w:line="360" w:lineRule="auto"/>
        <w:rPr>
          <w:sz w:val="20"/>
          <w:szCs w:val="20"/>
        </w:rPr>
      </w:pPr>
    </w:p>
    <w:sectPr w:rsidR="00A9431D" w:rsidRPr="00E5714A" w:rsidSect="00A9431D">
      <w:headerReference w:type="default" r:id="rId8"/>
      <w:footerReference w:type="default" r:id="rId9"/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04" w:rsidRDefault="002F6C04" w:rsidP="00A9431D">
      <w:pPr>
        <w:spacing w:after="0" w:line="240" w:lineRule="auto"/>
      </w:pPr>
      <w:r>
        <w:separator/>
      </w:r>
    </w:p>
  </w:endnote>
  <w:endnote w:type="continuationSeparator" w:id="0">
    <w:p w:rsidR="002F6C04" w:rsidRDefault="002F6C04" w:rsidP="00A9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66" w:rsidRPr="009F6E9C" w:rsidRDefault="00472266" w:rsidP="00472266">
    <w:pPr>
      <w:pBdr>
        <w:top w:val="single" w:sz="18" w:space="1" w:color="FFC000"/>
      </w:pBdr>
      <w:spacing w:after="0"/>
      <w:rPr>
        <w:rFonts w:ascii="Arial" w:hAnsi="Arial" w:cs="Arial"/>
        <w:color w:val="000000"/>
        <w:sz w:val="18"/>
        <w:szCs w:val="18"/>
      </w:rPr>
    </w:pPr>
    <w:r w:rsidRPr="009F6E9C">
      <w:rPr>
        <w:rFonts w:ascii="Arial" w:hAnsi="Arial" w:cs="Arial"/>
        <w:color w:val="000000"/>
        <w:sz w:val="18"/>
        <w:szCs w:val="18"/>
      </w:rPr>
      <w:t>© 201</w:t>
    </w:r>
    <w:r w:rsidR="006F6DC1">
      <w:rPr>
        <w:rFonts w:ascii="Arial" w:hAnsi="Arial" w:cs="Arial"/>
        <w:color w:val="000000"/>
        <w:sz w:val="18"/>
        <w:szCs w:val="18"/>
      </w:rPr>
      <w:t>4</w:t>
    </w:r>
    <w:r w:rsidRPr="009F6E9C">
      <w:rPr>
        <w:rFonts w:ascii="Arial" w:hAnsi="Arial" w:cs="Arial"/>
        <w:color w:val="000000"/>
        <w:sz w:val="18"/>
        <w:szCs w:val="18"/>
      </w:rPr>
      <w:t xml:space="preserve"> by Jones &amp; Bartlett Learning, LLC, an Ascend Learning Company. All rights reserved.</w:t>
    </w:r>
  </w:p>
  <w:p w:rsidR="00A9431D" w:rsidRPr="00472266" w:rsidRDefault="00472266" w:rsidP="00472266">
    <w:pPr>
      <w:pStyle w:val="Footer"/>
      <w:spacing w:after="0"/>
      <w:rPr>
        <w:rFonts w:ascii="Cambria" w:hAnsi="Cambria"/>
        <w:color w:val="808080" w:themeColor="background1" w:themeShade="80"/>
        <w:sz w:val="18"/>
      </w:rPr>
    </w:pPr>
    <w:r w:rsidRPr="00E60A2C">
      <w:rPr>
        <w:rFonts w:ascii="Arial" w:hAnsi="Arial" w:cs="Arial"/>
        <w:i/>
        <w:iCs/>
        <w:color w:val="004B91"/>
        <w:sz w:val="18"/>
        <w:szCs w:val="18"/>
      </w:rPr>
      <w:t xml:space="preserve">www.jblearning.com  </w:t>
    </w:r>
    <w:r w:rsidRPr="009F6E9C"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ab/>
    </w:r>
    <w:r w:rsidRPr="00C60244">
      <w:rPr>
        <w:rFonts w:ascii="Arial" w:hAnsi="Arial" w:cs="Arial"/>
        <w:iCs/>
        <w:sz w:val="18"/>
        <w:szCs w:val="18"/>
      </w:rPr>
      <w:t xml:space="preserve">Page </w:t>
    </w:r>
    <w:r w:rsidRPr="00C60244">
      <w:rPr>
        <w:rFonts w:ascii="Arial" w:hAnsi="Arial" w:cs="Arial"/>
        <w:iCs/>
        <w:sz w:val="18"/>
        <w:szCs w:val="18"/>
      </w:rPr>
      <w:fldChar w:fldCharType="begin"/>
    </w:r>
    <w:r w:rsidRPr="00C60244">
      <w:rPr>
        <w:rFonts w:ascii="Arial" w:hAnsi="Arial" w:cs="Arial"/>
        <w:iCs/>
        <w:sz w:val="18"/>
        <w:szCs w:val="18"/>
      </w:rPr>
      <w:instrText xml:space="preserve"> PAGE   \* MERGEFORMAT </w:instrText>
    </w:r>
    <w:r w:rsidRPr="00C60244">
      <w:rPr>
        <w:rFonts w:ascii="Arial" w:hAnsi="Arial" w:cs="Arial"/>
        <w:iCs/>
        <w:sz w:val="18"/>
        <w:szCs w:val="18"/>
      </w:rPr>
      <w:fldChar w:fldCharType="separate"/>
    </w:r>
    <w:r w:rsidR="002E7CDF">
      <w:rPr>
        <w:rFonts w:ascii="Arial" w:hAnsi="Arial" w:cs="Arial"/>
        <w:iCs/>
        <w:noProof/>
        <w:sz w:val="18"/>
        <w:szCs w:val="18"/>
      </w:rPr>
      <w:t>1</w:t>
    </w:r>
    <w:r w:rsidRPr="00C60244">
      <w:rPr>
        <w:rFonts w:ascii="Arial" w:hAnsi="Arial" w:cs="Arial"/>
        <w:i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04" w:rsidRDefault="002F6C04" w:rsidP="00A9431D">
      <w:pPr>
        <w:spacing w:after="0" w:line="240" w:lineRule="auto"/>
      </w:pPr>
      <w:r>
        <w:separator/>
      </w:r>
    </w:p>
  </w:footnote>
  <w:footnote w:type="continuationSeparator" w:id="0">
    <w:p w:rsidR="002F6C04" w:rsidRDefault="002F6C04" w:rsidP="00A9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8" w:space="0" w:color="FFC000"/>
        <w:right w:val="none" w:sz="0" w:space="0" w:color="auto"/>
        <w:insideH w:val="none" w:sz="0" w:space="0" w:color="auto"/>
        <w:insideV w:val="none" w:sz="0" w:space="0" w:color="auto"/>
      </w:tblBorders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2355"/>
      <w:gridCol w:w="7033"/>
    </w:tblGrid>
    <w:tr w:rsidR="00472266" w:rsidRPr="009158E2" w:rsidTr="00776C50">
      <w:trPr>
        <w:trHeight w:hRule="exact" w:val="1080"/>
      </w:trPr>
      <w:tc>
        <w:tcPr>
          <w:tcW w:w="2361" w:type="dxa"/>
        </w:tcPr>
        <w:p w:rsidR="00472266" w:rsidRDefault="00472266" w:rsidP="00472266">
          <w:pPr>
            <w:pStyle w:val="Header"/>
            <w:spacing w:after="0" w:line="240" w:lineRule="auto"/>
            <w:rPr>
              <w:rFonts w:ascii="Cambria" w:hAnsi="Cambria" w:cs="Cambria"/>
              <w:color w:val="000000"/>
              <w:sz w:val="32"/>
              <w:szCs w:val="32"/>
            </w:rPr>
          </w:pPr>
          <w:r w:rsidRPr="002E7FEA">
            <w:rPr>
              <w:i/>
              <w:noProof/>
            </w:rPr>
            <w:drawing>
              <wp:anchor distT="0" distB="0" distL="0" distR="274320" simplePos="0" relativeHeight="251659264" behindDoc="0" locked="0" layoutInCell="1" allowOverlap="1" wp14:anchorId="38BEF485" wp14:editId="10B775D3">
                <wp:simplePos x="0" y="0"/>
                <wp:positionH relativeFrom="column">
                  <wp:posOffset>5080</wp:posOffset>
                </wp:positionH>
                <wp:positionV relativeFrom="paragraph">
                  <wp:posOffset>-115570</wp:posOffset>
                </wp:positionV>
                <wp:extent cx="1362075" cy="621665"/>
                <wp:effectExtent l="0" t="0" r="0" b="0"/>
                <wp:wrapSquare wrapText="right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C8A88.t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621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15" w:type="dxa"/>
          <w:vAlign w:val="bottom"/>
        </w:tcPr>
        <w:p w:rsidR="00472266" w:rsidRPr="009158E2" w:rsidRDefault="00472266" w:rsidP="00472266">
          <w:pPr>
            <w:pStyle w:val="Header"/>
            <w:spacing w:after="0" w:line="240" w:lineRule="auto"/>
            <w:rPr>
              <w:rFonts w:ascii="Arial" w:hAnsi="Arial" w:cs="Arial"/>
              <w:color w:val="004B91"/>
              <w:sz w:val="30"/>
              <w:szCs w:val="30"/>
            </w:rPr>
          </w:pPr>
          <w:r w:rsidRPr="00472266">
            <w:rPr>
              <w:rFonts w:ascii="Arial" w:hAnsi="Arial" w:cs="Arial"/>
              <w:color w:val="004B91"/>
              <w:sz w:val="30"/>
              <w:szCs w:val="30"/>
            </w:rPr>
            <w:t>Security Concerns and Mitigation Strategies</w:t>
          </w:r>
        </w:p>
      </w:tc>
    </w:tr>
  </w:tbl>
  <w:p w:rsidR="00A9431D" w:rsidRPr="00472266" w:rsidRDefault="00A9431D" w:rsidP="00472266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718"/>
    <w:multiLevelType w:val="hybridMultilevel"/>
    <w:tmpl w:val="83A8543C"/>
    <w:lvl w:ilvl="0" w:tplc="06C2B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A055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62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606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78D5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C296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2E0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8B0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60D3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41DAD"/>
    <w:multiLevelType w:val="hybridMultilevel"/>
    <w:tmpl w:val="3E780B3E"/>
    <w:lvl w:ilvl="0" w:tplc="8F649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A0C2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BE1E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3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94E2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C7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048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90C0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DA1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66C89"/>
    <w:multiLevelType w:val="hybridMultilevel"/>
    <w:tmpl w:val="09D0D67E"/>
    <w:lvl w:ilvl="0" w:tplc="45B0F7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7CAF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EEF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148A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FA9A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EA74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0C2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36BB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C1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AE3A0E"/>
    <w:multiLevelType w:val="hybridMultilevel"/>
    <w:tmpl w:val="C388B3F8"/>
    <w:lvl w:ilvl="0" w:tplc="B0DEC1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FE2F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C06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231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5A4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086A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E73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3A6A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183D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9F40F1"/>
    <w:multiLevelType w:val="hybridMultilevel"/>
    <w:tmpl w:val="3A449C70"/>
    <w:lvl w:ilvl="0" w:tplc="185828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8A3C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DAF6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52A2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E4F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049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C04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805F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DE07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B30DAD"/>
    <w:multiLevelType w:val="hybridMultilevel"/>
    <w:tmpl w:val="C346D652"/>
    <w:lvl w:ilvl="0" w:tplc="7E6A4A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244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967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23D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3ACC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04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14E9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DA86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EC3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C2D"/>
    <w:rsid w:val="00055301"/>
    <w:rsid w:val="00125F48"/>
    <w:rsid w:val="001F1F28"/>
    <w:rsid w:val="002D2227"/>
    <w:rsid w:val="002E7CDF"/>
    <w:rsid w:val="002F6C04"/>
    <w:rsid w:val="00472266"/>
    <w:rsid w:val="005550F7"/>
    <w:rsid w:val="00566AD8"/>
    <w:rsid w:val="005B7571"/>
    <w:rsid w:val="006657D7"/>
    <w:rsid w:val="00696867"/>
    <w:rsid w:val="006F6DC1"/>
    <w:rsid w:val="007630FA"/>
    <w:rsid w:val="007F533F"/>
    <w:rsid w:val="00831961"/>
    <w:rsid w:val="008440C2"/>
    <w:rsid w:val="008C6F53"/>
    <w:rsid w:val="00960E2E"/>
    <w:rsid w:val="00A36F22"/>
    <w:rsid w:val="00A53C6E"/>
    <w:rsid w:val="00A5604C"/>
    <w:rsid w:val="00A9431D"/>
    <w:rsid w:val="00C53217"/>
    <w:rsid w:val="00C570CB"/>
    <w:rsid w:val="00C65C2D"/>
    <w:rsid w:val="00C97794"/>
    <w:rsid w:val="00CA1FA4"/>
    <w:rsid w:val="00D11FFB"/>
    <w:rsid w:val="00DA4B58"/>
    <w:rsid w:val="00E5714A"/>
    <w:rsid w:val="00F1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4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D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E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E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E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5E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E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5E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9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595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59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5950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E5714A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960E2E"/>
    <w:rPr>
      <w:color w:val="0000FF"/>
      <w:u w:val="single"/>
    </w:rPr>
  </w:style>
  <w:style w:type="table" w:styleId="TableGrid">
    <w:name w:val="Table Grid"/>
    <w:basedOn w:val="TableNormal"/>
    <w:rsid w:val="004722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IS421: Unit1 Case Scenario</vt:lpstr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01648817</dc:creator>
  <cp:lastModifiedBy>Owner</cp:lastModifiedBy>
  <cp:revision>10</cp:revision>
  <dcterms:created xsi:type="dcterms:W3CDTF">2010-11-19T20:33:00Z</dcterms:created>
  <dcterms:modified xsi:type="dcterms:W3CDTF">2013-07-31T04:38:00Z</dcterms:modified>
</cp:coreProperties>
</file>